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様式第１号（第４条関係）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農業経営継続生産者支援金交付申請書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480" w:afterLines="0" w:afterAutospacing="0" w:line="240" w:lineRule="auto"/>
        <w:ind w:left="0" w:leftChars="0" w:right="240" w:rightChars="100" w:firstLine="0" w:firstLineChars="0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年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　　月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　　日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2895"/>
        </w:tabs>
        <w:spacing w:before="0" w:beforeLines="0" w:beforeAutospacing="0" w:after="840" w:afterLines="0" w:afterAutospacing="0" w:line="240" w:lineRule="auto"/>
        <w:ind w:left="0" w:right="0" w:firstLine="260"/>
        <w:contextualSpacing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小鹿野町長　様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2895"/>
        </w:tabs>
        <w:spacing w:before="0" w:beforeLines="0" w:beforeAutospacing="0" w:after="840" w:afterLines="0" w:afterAutospacing="0" w:line="240" w:lineRule="auto"/>
        <w:ind w:left="0" w:right="0" w:firstLine="260"/>
        <w:contextualSpacing w:val="1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2895"/>
        </w:tabs>
        <w:spacing w:before="0" w:beforeLines="0" w:beforeAutospacing="0" w:after="840" w:afterLines="0" w:afterAutospacing="0" w:line="240" w:lineRule="auto"/>
        <w:ind w:left="0" w:right="0" w:firstLine="260"/>
        <w:contextualSpacing w:val="1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33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住所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所在地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338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氏名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(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名称及び代表者名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)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40" w:afterLines="0" w:afterAutospacing="0" w:line="240" w:lineRule="auto"/>
        <w:ind w:left="3380" w:right="0" w:firstLine="0"/>
        <w:contextualSpacing w:val="1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電話番号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40" w:afterLines="0" w:afterAutospacing="0" w:line="240" w:lineRule="auto"/>
        <w:ind w:left="3380" w:right="0" w:firstLine="0"/>
        <w:contextualSpacing w:val="1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26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農業経営継続生産者支援金の交付を受けたいので、小鹿野町農業経営継続生産者支援金交付要綱第４条の規定により、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highlight w:val="none"/>
        </w:rPr>
        <w:t>次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のとおり支援金の交付を申請します。</w:t>
      </w:r>
    </w:p>
    <w:p>
      <w:pPr>
        <w:pStyle w:val="19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１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令和６年税務申告</w:t>
      </w:r>
    </w:p>
    <w:tbl>
      <w:tblPr>
        <w:tblStyle w:val="11"/>
        <w:jc w:val="center"/>
        <w:tblInd w:w="0" w:type="dxa"/>
        <w:tblLayout w:type="fixed"/>
        <w:tblLook w:firstRow="1" w:lastRow="1" w:firstColumn="1" w:lastColumn="1" w:noHBand="0" w:noVBand="0" w:val="01E0"/>
      </w:tblPr>
      <w:tblGrid>
        <w:gridCol w:w="1848"/>
        <w:gridCol w:w="1766"/>
        <w:gridCol w:w="5069"/>
      </w:tblGrid>
      <w:tr>
        <w:trPr>
          <w:trHeight w:val="734" w:hRule="exact"/>
        </w:trPr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主たる農産物</w:t>
            </w:r>
          </w:p>
        </w:tc>
        <w:tc>
          <w:tcPr>
            <w:tcW w:w="6835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tabs>
                <w:tab w:val="left" w:leader="none" w:pos="1315"/>
                <w:tab w:val="left" w:leader="none" w:pos="2875"/>
                <w:tab w:val="left" w:leader="none" w:pos="4435"/>
              </w:tabs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</w:rPr>
              <w:t>(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</w:rPr>
              <w:t>具体的に記入してください。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1"/>
              </w:rPr>
              <w:t>)</w:t>
            </w:r>
          </w:p>
        </w:tc>
      </w:tr>
      <w:tr>
        <w:trPr>
          <w:trHeight w:val="2112" w:hRule="exact"/>
        </w:trPr>
        <w:tc>
          <w:tcPr>
            <w:tcW w:w="36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令和６年分の農業収入額の区分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＊法人の場合、申請時直近の決算の売上</w:t>
            </w:r>
          </w:p>
        </w:tc>
        <w:tc>
          <w:tcPr>
            <w:tcW w:w="5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１０万円以上１００万円未満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１００万円以上３００万円未満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３００万円以上５００万円未満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５００万円以上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highlight w:val="none"/>
              </w:rPr>
              <w:t>１，０００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万円未満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□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</w:rPr>
              <w:t>１，０００万円以上</w:t>
            </w:r>
          </w:p>
          <w:p>
            <w:pPr>
              <w:pStyle w:val="20"/>
              <w:keepNext w:val="0"/>
              <w:keepLines w:val="0"/>
              <w:widowControl w:val="0"/>
              <w:shd w:val="clear" w:color="auto" w:fill="auto"/>
              <w:spacing w:before="0" w:beforeLines="0" w:beforeAutospacing="0" w:line="240" w:lineRule="auto"/>
              <w:ind w:left="0" w:right="0" w:firstLine="0"/>
              <w:jc w:val="left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19"/>
        <w:keepNext w:val="0"/>
        <w:keepLines w:val="0"/>
        <w:widowControl w:val="0"/>
        <w:shd w:val="clear" w:color="auto" w:fill="auto"/>
        <w:tabs>
          <w:tab w:val="left" w:leader="none" w:pos="3595"/>
        </w:tabs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</w:p>
    <w:p>
      <w:pPr>
        <w:pStyle w:val="19"/>
        <w:keepNext w:val="0"/>
        <w:keepLines w:val="0"/>
        <w:widowControl w:val="0"/>
        <w:shd w:val="clear" w:color="auto" w:fill="auto"/>
        <w:tabs>
          <w:tab w:val="left" w:leader="none" w:pos="3595"/>
        </w:tabs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２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交付申請額　　金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　　　　　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円</w:t>
      </w:r>
    </w:p>
    <w:p>
      <w:pPr>
        <w:pStyle w:val="0"/>
        <w:widowControl w:val="0"/>
        <w:spacing w:after="99" w:afterLines="0" w:afterAutospacing="0" w:line="1" w:lineRule="exac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３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誓約及び同意事項（下記事項を確認の上、□にㇾ印を記入してください。）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946"/>
        </w:tabs>
        <w:spacing w:before="0" w:beforeLines="0" w:beforeAutospacing="0" w:after="100" w:afterLines="0" w:afterAutospacing="0" w:line="240" w:lineRule="auto"/>
        <w:ind w:left="0" w:right="0" w:firstLine="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今後も出荷販売のための農業経営を行い、営農を継続します。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946"/>
        </w:tabs>
        <w:spacing w:before="0" w:beforeLines="0" w:beforeAutospacing="0" w:after="100" w:afterLines="0" w:afterAutospacing="0" w:line="240" w:lineRule="auto"/>
        <w:ind w:left="720" w:leftChars="200" w:right="0" w:rightChars="0" w:hanging="240" w:hanging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交付対象要件の確認のため、支援金の交付事務に必要な範囲において、町　が所有する申請者の税情報を閲覧することに同意します。</w:t>
      </w: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946"/>
        </w:tabs>
        <w:spacing w:before="0" w:beforeLines="0" w:beforeAutospacing="0" w:after="100" w:afterLines="0" w:afterAutospacing="0" w:line="240" w:lineRule="auto"/>
        <w:ind w:left="0" w:right="0" w:firstLine="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本事業に関する報告や調査を求められた場合には協力します。</w:t>
      </w:r>
      <w:bookmarkStart w:id="0" w:name="_GoBack"/>
      <w:bookmarkEnd w:id="0"/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946"/>
        </w:tabs>
        <w:spacing w:before="0" w:beforeLines="0" w:beforeAutospacing="0" w:after="100" w:afterLines="0" w:afterAutospacing="0" w:line="240" w:lineRule="auto"/>
        <w:ind w:left="0" w:right="0" w:firstLine="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□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ab/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申請内容に虚偽があることが判明した場合には、支援金を返還すること又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74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は支援金を交付されないことに異存ありません。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４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添付書類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26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【農業法人の場合】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00" w:afterLines="0" w:afterAutospacing="0" w:line="240" w:lineRule="auto"/>
        <w:ind w:left="0" w:right="0" w:firstLine="5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</w:rPr>
        <w:t>・申請時直近の事業年度の確定申告書及び事業概況説明書の写し</w:t>
      </w:r>
    </w:p>
    <w:p>
      <w:pPr>
        <w:pStyle w:val="0"/>
        <w:rPr>
          <w:rFonts w:hint="eastAsia"/>
        </w:rPr>
      </w:pPr>
    </w:p>
    <w:sectPr>
      <w:headerReference r:id="rId5" w:type="default"/>
      <w:footerReference r:id="rId6" w:type="default"/>
      <w:pgSz w:w="11900" w:h="16840"/>
      <w:pgMar w:top="1450" w:right="1541" w:bottom="1450" w:left="1388" w:header="1022" w:footer="1022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MDL2 Assets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egoe UI Semilight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JustKanaMarkG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ESRI US MUTCD 3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RI US MUTCD 2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  <w:font w:name="ESRI NIMA VMAP1&amp;2 LN">
    <w:panose1 w:val="00000000000000000000"/>
    <w:charset w:val="00"/>
    <w:family w:val="auto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eastAsia" w:ascii="ＭＳ 明朝" w:hAnsi="ＭＳ 明朝" w:eastAsia="ＭＳ 明朝"/>
      </w:rPr>
      <w:alias w:val=""/>
      <w:tag w:val=""/>
      <w:lock w:val="unlocked"/>
      <w:docPartObj>
        <w:docPartGallery w:val="Page Numbers (Bottom of Page)"/>
        <w:docPartUnique/>
      </w:docPartObj>
    </w:sdtPr>
    <w:sdtEndPr>
      <w:rPr>
        <w:rFonts w:hint="eastAsia" w:ascii="ＭＳ 明朝" w:hAnsi="ＭＳ 明朝" w:eastAsia="ＭＳ 明朝"/>
      </w:rPr>
    </w:sdtEndPr>
    <w:sdtContent>
      <w:p>
        <w:pPr>
          <w:pStyle w:val="0"/>
          <w:jc w:val="center"/>
          <w:rPr>
            <w:rFonts w:hint="eastAsia" w:ascii="ＭＳ 明朝" w:hAnsi="ＭＳ 明朝" w:eastAsia="ＭＳ 明朝"/>
          </w:rPr>
        </w:pPr>
        <w:r>
          <w:rPr>
            <w:rFonts w:hint="eastAsia" w:ascii="ＭＳ 明朝" w:hAnsi="ＭＳ 明朝" w:eastAsia="ＭＳ 明朝"/>
          </w:rPr>
          <w:t>3/6</w:t>
        </w:r>
      </w:p>
    </w:sdtContent>
  </w:sdt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本文|1_"/>
    <w:basedOn w:val="10"/>
    <w:next w:val="15"/>
    <w:link w:val="18"/>
    <w:uiPriority w:val="0"/>
    <w:rPr>
      <w:u w:val="none" w:color="auto"/>
      <w:shd w:val="clear" w:color="auto" w:fill="auto"/>
    </w:rPr>
  </w:style>
  <w:style w:type="character" w:styleId="16" w:customStyle="1">
    <w:name w:val="テーブルのキャプション|1_"/>
    <w:basedOn w:val="10"/>
    <w:next w:val="16"/>
    <w:link w:val="19"/>
    <w:uiPriority w:val="0"/>
    <w:rPr>
      <w:u w:val="none" w:color="auto"/>
      <w:shd w:val="clear" w:color="auto" w:fill="auto"/>
    </w:rPr>
  </w:style>
  <w:style w:type="character" w:styleId="17" w:customStyle="1">
    <w:name w:val="その他|1_"/>
    <w:basedOn w:val="10"/>
    <w:next w:val="17"/>
    <w:link w:val="20"/>
    <w:uiPriority w:val="0"/>
    <w:rPr>
      <w:u w:val="none" w:color="auto"/>
      <w:shd w:val="clear" w:color="auto" w:fill="auto"/>
    </w:rPr>
  </w:style>
  <w:style w:type="paragraph" w:styleId="18" w:customStyle="1">
    <w:name w:val="本文|1"/>
    <w:basedOn w:val="0"/>
    <w:next w:val="18"/>
    <w:link w:val="15"/>
    <w:uiPriority w:val="0"/>
    <w:pPr>
      <w:widowControl w:val="0"/>
      <w:shd w:val="clear" w:color="auto" w:fill="auto"/>
      <w:spacing w:after="120" w:afterLines="0" w:afterAutospacing="0"/>
      <w:ind w:firstLine="130"/>
    </w:pPr>
    <w:rPr>
      <w:u w:val="none" w:color="auto"/>
      <w:shd w:val="clear" w:color="auto" w:fill="auto"/>
    </w:rPr>
  </w:style>
  <w:style w:type="paragraph" w:styleId="19" w:customStyle="1">
    <w:name w:val="テーブルのキャプション|1"/>
    <w:basedOn w:val="0"/>
    <w:next w:val="19"/>
    <w:link w:val="16"/>
    <w:uiPriority w:val="0"/>
    <w:pPr>
      <w:widowControl w:val="0"/>
      <w:shd w:val="clear" w:color="auto" w:fill="auto"/>
    </w:pPr>
    <w:rPr>
      <w:u w:val="none" w:color="auto"/>
      <w:shd w:val="clear" w:color="auto" w:fill="auto"/>
    </w:rPr>
  </w:style>
  <w:style w:type="paragraph" w:styleId="20" w:customStyle="1">
    <w:name w:val="その他|1"/>
    <w:basedOn w:val="0"/>
    <w:next w:val="20"/>
    <w:link w:val="17"/>
    <w:uiPriority w:val="0"/>
    <w:pPr>
      <w:widowControl w:val="0"/>
      <w:shd w:val="clear" w:color="auto" w:fill="auto"/>
      <w:spacing w:after="120" w:afterLines="0" w:afterAutospacing="0"/>
      <w:ind w:firstLine="130"/>
    </w:pPr>
    <w:rPr>
      <w:u w:val="none" w:color="auto"/>
      <w:shd w:val="clear" w:color="auto" w:fill="auto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page number"/>
    <w:basedOn w:val="10"/>
    <w:next w:val="23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45</TotalTime>
  <Pages>1</Pages>
  <Words>0</Words>
  <Characters>527</Characters>
  <Application>JUST Note</Application>
  <Lines>39</Lines>
  <Paragraphs>28</Paragraphs>
  <CharactersWithSpaces>557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suzuki381@town.miyashiro.saitama.jp</dc:creator>
  <cp:lastModifiedBy>黒澤 成幸</cp:lastModifiedBy>
  <dcterms:modified xsi:type="dcterms:W3CDTF">2025-02-14T02:16:33Z</dcterms:modified>
  <cp:revision>6</cp:revision>
</cp:coreProperties>
</file>