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号（第２条関係）</w:t>
      </w:r>
    </w:p>
    <w:tbl>
      <w:tblPr>
        <w:tblStyle w:val="11"/>
        <w:tblW w:w="8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74"/>
        <w:gridCol w:w="836"/>
        <w:gridCol w:w="486"/>
        <w:gridCol w:w="750"/>
        <w:gridCol w:w="465"/>
        <w:gridCol w:w="1144"/>
        <w:gridCol w:w="374"/>
        <w:gridCol w:w="1610"/>
        <w:gridCol w:w="374"/>
        <w:gridCol w:w="2277"/>
      </w:tblGrid>
      <w:tr>
        <w:trPr>
          <w:trHeight w:val="499" w:hRule="atLeast"/>
        </w:trPr>
        <w:tc>
          <w:tcPr>
            <w:tcW w:w="8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8"/>
              </w:rPr>
              <w:t>相続人代表者指定届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8"/>
              </w:rPr>
              <w:t>兼固定資産現所有者申告書</w:t>
            </w:r>
          </w:p>
        </w:tc>
      </w:tr>
      <w:tr>
        <w:trPr>
          <w:trHeight w:val="439" w:hRule="atLeast"/>
        </w:trPr>
        <w:tc>
          <w:tcPr>
            <w:tcW w:w="16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被相続人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（死亡者）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所</w:t>
            </w: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6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名</w:t>
            </w: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6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生年月日</w:t>
            </w: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大正・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昭和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平成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</w:tc>
      </w:tr>
      <w:tr>
        <w:trPr>
          <w:trHeight w:val="439" w:hRule="atLeast"/>
        </w:trPr>
        <w:tc>
          <w:tcPr>
            <w:tcW w:w="16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死亡年月日</w:t>
            </w: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昭和・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平成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月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</w:tc>
      </w:tr>
      <w:tr>
        <w:trPr>
          <w:trHeight w:val="439" w:hRule="atLeast"/>
        </w:trPr>
        <w:tc>
          <w:tcPr>
            <w:tcW w:w="16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相続人代表者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兼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現所有者代表者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所</w:t>
            </w: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6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個人番号</w:t>
            </w: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439" w:hRule="atLeast"/>
        </w:trPr>
        <w:tc>
          <w:tcPr>
            <w:tcW w:w="16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ﾘ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ｶﾞ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ﾅ</w:t>
            </w: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6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名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続柄</w:t>
            </w:r>
          </w:p>
        </w:tc>
      </w:tr>
      <w:tr>
        <w:trPr>
          <w:trHeight w:val="439" w:hRule="atLeast"/>
        </w:trPr>
        <w:tc>
          <w:tcPr>
            <w:tcW w:w="16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生年月日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昭和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･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平成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連絡先</w:t>
            </w:r>
          </w:p>
        </w:tc>
      </w:tr>
      <w:tr>
        <w:trPr>
          <w:trHeight w:val="360" w:hRule="atLeast"/>
        </w:trPr>
        <w:tc>
          <w:tcPr>
            <w:tcW w:w="8690" w:type="dxa"/>
            <w:gridSpan w:val="10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上記のとおり相続人代表者を指定しましたので、地方税法第９条の２第１項の規定</w:t>
            </w:r>
          </w:p>
        </w:tc>
      </w:tr>
      <w:tr>
        <w:trPr>
          <w:trHeight w:val="360" w:hRule="atLeast"/>
        </w:trPr>
        <w:tc>
          <w:tcPr>
            <w:tcW w:w="8690" w:type="dxa"/>
            <w:gridSpan w:val="10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ind w:left="0" w:leftChars="0" w:firstLine="216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により届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け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出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るとともに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小鹿野町税条例第７４条の３に規定する現所有者の代表者</w:t>
            </w:r>
          </w:p>
        </w:tc>
      </w:tr>
      <w:tr>
        <w:trPr>
          <w:trHeight w:val="360" w:hRule="atLeast"/>
        </w:trPr>
        <w:tc>
          <w:tcPr>
            <w:tcW w:w="8690" w:type="dxa"/>
            <w:gridSpan w:val="10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ind w:left="0" w:leftChars="0" w:firstLine="216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とすることを申告します。又、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相続登記が完了するまでの間、この代表者を地方税法</w:t>
            </w:r>
          </w:p>
        </w:tc>
      </w:tr>
      <w:tr>
        <w:trPr>
          <w:trHeight w:val="402" w:hRule="atLeast"/>
        </w:trPr>
        <w:tc>
          <w:tcPr>
            <w:tcW w:w="8690" w:type="dxa"/>
            <w:gridSpan w:val="10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6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３４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３条第２項に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規定する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現に所有している者の代表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者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とすることを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併せて届け出</w:t>
            </w:r>
          </w:p>
        </w:tc>
      </w:tr>
      <w:tr>
        <w:trPr>
          <w:trHeight w:val="210" w:hRule="atLeast"/>
        </w:trPr>
        <w:tc>
          <w:tcPr>
            <w:tcW w:w="8690" w:type="dxa"/>
            <w:gridSpan w:val="10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6" w:firstLineChars="10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ます。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261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年　　月　　日</w:t>
            </w:r>
          </w:p>
        </w:tc>
      </w:tr>
      <w:tr>
        <w:trPr>
          <w:trHeight w:val="402" w:hRule="atLeast"/>
        </w:trPr>
        <w:tc>
          <w:tcPr>
            <w:tcW w:w="374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小　鹿　野　町　長　　様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52" w:hRule="atLeast"/>
        </w:trPr>
        <w:tc>
          <w:tcPr>
            <w:tcW w:w="1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相続人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現所有者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所</w:t>
            </w:r>
          </w:p>
        </w:tc>
        <w:tc>
          <w:tcPr>
            <w:tcW w:w="6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70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名</w:t>
            </w:r>
          </w:p>
        </w:tc>
        <w:tc>
          <w:tcPr>
            <w:tcW w:w="6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被相続人との続柄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所</w:t>
            </w:r>
          </w:p>
        </w:tc>
        <w:tc>
          <w:tcPr>
            <w:tcW w:w="6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名</w:t>
            </w:r>
          </w:p>
        </w:tc>
        <w:tc>
          <w:tcPr>
            <w:tcW w:w="6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被相続人との続柄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所</w:t>
            </w:r>
          </w:p>
        </w:tc>
        <w:tc>
          <w:tcPr>
            <w:tcW w:w="6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名</w:t>
            </w:r>
          </w:p>
        </w:tc>
        <w:tc>
          <w:tcPr>
            <w:tcW w:w="6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被相続人との続柄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所</w:t>
            </w:r>
          </w:p>
        </w:tc>
        <w:tc>
          <w:tcPr>
            <w:tcW w:w="6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名</w:t>
            </w:r>
          </w:p>
        </w:tc>
        <w:tc>
          <w:tcPr>
            <w:tcW w:w="6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被相続人との続柄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417" w:bottom="1417" w:left="1701" w:header="851" w:footer="992" w:gutter="0"/>
      <w:pgBorders w:zOrder="front" w:display="allPages" w:offsetFrom="page"/>
      <w:cols w:space="720"/>
      <w:textDirection w:val="lrTb"/>
      <w:docGrid w:type="linesAndChars" w:linePitch="438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43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697</TotalTime>
  <Pages>3</Pages>
  <Words>1</Words>
  <Characters>693</Characters>
  <Application>JUST Note</Application>
  <Lines>663</Lines>
  <Paragraphs>97</Paragraphs>
  <CharactersWithSpaces>883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　仁美</dc:creator>
  <cp:lastModifiedBy>坂本　仁美</cp:lastModifiedBy>
  <cp:lastPrinted>2022-11-29T02:43:00Z</cp:lastPrinted>
  <dcterms:created xsi:type="dcterms:W3CDTF">2022-11-17T01:27:00Z</dcterms:created>
  <dcterms:modified xsi:type="dcterms:W3CDTF">2022-11-30T04:49:03Z</dcterms:modified>
  <cp:revision>19</cp:revision>
</cp:coreProperties>
</file>