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土木設計業務等委託契約約款第１０条・１１条関係</w:t>
      </w:r>
    </w:p>
    <w:p>
      <w:pPr>
        <w:pStyle w:val="15"/>
        <w:rPr>
          <w:rFonts w:hint="default" w:ascii="ＭＳ 明朝" w:hAnsi="ＭＳ 明朝"/>
          <w:sz w:val="21"/>
        </w:rPr>
      </w:pPr>
      <w:r>
        <w:rPr>
          <w:rFonts w:hint="eastAsia" w:ascii="ＭＳ 明朝" w:hAnsi="ＭＳ 明朝"/>
          <w:sz w:val="21"/>
        </w:rPr>
        <w:t>建築設計業務等委託契約約款第１５条関係</w:t>
      </w:r>
    </w:p>
    <w:p>
      <w:pPr>
        <w:pStyle w:val="15"/>
        <w:rPr>
          <w:rFonts w:hint="eastAsia"/>
          <w:spacing w:val="0"/>
          <w:sz w:val="21"/>
        </w:rPr>
      </w:pPr>
    </w:p>
    <w:p>
      <w:pPr>
        <w:pStyle w:val="15"/>
        <w:jc w:val="center"/>
        <w:rPr>
          <w:rFonts w:hint="default"/>
          <w:b w:val="1"/>
          <w:spacing w:val="0"/>
        </w:rPr>
      </w:pPr>
      <w:r>
        <w:rPr>
          <w:rFonts w:hint="eastAsia" w:ascii="ＭＳ 明朝" w:hAnsi="ＭＳ 明朝"/>
          <w:b w:val="1"/>
          <w:sz w:val="28"/>
        </w:rPr>
        <w:t>経　　　　　歴　　　　　書</w:t>
      </w:r>
    </w:p>
    <w:p>
      <w:pPr>
        <w:pStyle w:val="15"/>
        <w:spacing w:line="120" w:lineRule="exact"/>
        <w:rPr>
          <w:rFonts w:hint="default"/>
          <w:spacing w:val="0"/>
        </w:rPr>
      </w:pPr>
    </w:p>
    <w:tbl>
      <w:tblPr>
        <w:tblStyle w:val="11"/>
        <w:tblW w:w="0" w:type="auto"/>
        <w:tblInd w:w="73" w:type="dxa"/>
        <w:tblLayout w:type="fixed"/>
        <w:tblCellMar>
          <w:top w:w="0" w:type="dxa"/>
          <w:left w:w="14" w:type="dxa"/>
          <w:bottom w:w="0" w:type="dxa"/>
          <w:right w:w="14" w:type="dxa"/>
        </w:tblCellMar>
        <w:tblLook w:firstRow="0" w:lastRow="0" w:firstColumn="0" w:lastColumn="0" w:noHBand="1" w:noVBand="1" w:val="0600"/>
      </w:tblPr>
      <w:tblGrid>
        <w:gridCol w:w="1888"/>
        <w:gridCol w:w="3068"/>
        <w:gridCol w:w="1770"/>
        <w:gridCol w:w="1298"/>
        <w:gridCol w:w="1180"/>
      </w:tblGrid>
      <w:tr>
        <w:trPr>
          <w:trHeight w:val="884" w:hRule="exact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　　　</w:t>
            </w:r>
            <w:r>
              <w:rPr>
                <w:rFonts w:hint="eastAsia"/>
                <w:spacing w:val="-1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86" w:hRule="exact"/>
        </w:trPr>
        <w:tc>
          <w:tcPr>
            <w:tcW w:w="18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生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年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月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日</w:t>
            </w:r>
          </w:p>
        </w:tc>
        <w:tc>
          <w:tcPr>
            <w:tcW w:w="7316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　　　月　　　日（　　歳）</w:t>
            </w:r>
          </w:p>
        </w:tc>
      </w:tr>
      <w:tr>
        <w:trPr>
          <w:trHeight w:val="888" w:hRule="exact"/>
        </w:trPr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最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終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学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歴</w:t>
            </w:r>
          </w:p>
        </w:tc>
        <w:tc>
          <w:tcPr>
            <w:tcW w:w="7316" w:type="dxa"/>
            <w:gridSpan w:val="4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88" w:hRule="exact"/>
        </w:trPr>
        <w:tc>
          <w:tcPr>
            <w:tcW w:w="18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資　　　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格</w:t>
            </w:r>
          </w:p>
        </w:tc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資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格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番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号</w:t>
            </w:r>
          </w:p>
        </w:tc>
        <w:tc>
          <w:tcPr>
            <w:tcW w:w="247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第　　　　　　号</w:t>
            </w:r>
          </w:p>
        </w:tc>
      </w:tr>
      <w:tr>
        <w:trPr>
          <w:cantSplit/>
          <w:trHeight w:val="740" w:hRule="exact"/>
        </w:trPr>
        <w:tc>
          <w:tcPr>
            <w:tcW w:w="1888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pacing w:val="145"/>
                <w:sz w:val="24"/>
                <w:fitText w:val="1300" w:id="1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sz w:val="24"/>
                <w:fitText w:val="1300" w:id="1"/>
              </w:rPr>
              <w:t>歴</w:t>
            </w: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　　　務　　　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委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託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金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額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履歴期間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職　</w:t>
            </w:r>
            <w:r>
              <w:rPr>
                <w:rFonts w:hint="eastAsia" w:ascii="ＭＳ 明朝" w:hAnsi="ＭＳ 明朝" w:eastAsia="ＭＳ 明朝"/>
                <w:spacing w:val="-1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責</w:t>
            </w:r>
          </w:p>
        </w:tc>
      </w:tr>
      <w:tr>
        <w:trPr>
          <w:cantSplit/>
          <w:trHeight w:val="637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cantSplit/>
          <w:trHeight w:val="592" w:hRule="exact"/>
        </w:trPr>
        <w:tc>
          <w:tcPr>
            <w:tcW w:w="1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15"/>
        <w:spacing w:line="176" w:lineRule="exact"/>
        <w:rPr>
          <w:rFonts w:hint="default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上記のとおり相違ありません。</w:t>
      </w:r>
    </w:p>
    <w:p>
      <w:pPr>
        <w:pStyle w:val="15"/>
        <w:rPr>
          <w:rFonts w:hint="eastAsia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default" w:eastAsia="Times New Roman"/>
          <w:spacing w:val="-1"/>
        </w:rPr>
        <w:t xml:space="preserve">        </w:t>
      </w:r>
      <w:r>
        <w:rPr>
          <w:rFonts w:hint="eastAsia" w:ascii="ＭＳ 明朝" w:hAnsi="ＭＳ 明朝"/>
          <w:spacing w:val="-1"/>
        </w:rPr>
        <w:t>　　</w:t>
      </w:r>
      <w:r>
        <w:rPr>
          <w:rFonts w:hint="eastAsia" w:ascii="ＭＳ 明朝" w:hAnsi="ＭＳ 明朝"/>
        </w:rPr>
        <w:t>　　年　　月　　日</w:t>
      </w:r>
    </w:p>
    <w:p>
      <w:pPr>
        <w:pStyle w:val="15"/>
        <w:rPr>
          <w:rFonts w:hint="eastAsia"/>
          <w:spacing w:val="0"/>
        </w:rPr>
      </w:pPr>
    </w:p>
    <w:p>
      <w:pPr>
        <w:pStyle w:val="15"/>
        <w:rPr>
          <w:rFonts w:hint="eastAsia"/>
          <w:spacing w:val="0"/>
        </w:rPr>
      </w:pPr>
    </w:p>
    <w:p>
      <w:pPr>
        <w:pStyle w:val="15"/>
        <w:rPr>
          <w:rFonts w:hint="eastAsia"/>
          <w:spacing w:val="0"/>
        </w:rPr>
      </w:pPr>
      <w:r>
        <w:rPr>
          <w:rFonts w:hint="default" w:eastAsia="Times New Roman"/>
          <w:spacing w:val="-1"/>
        </w:rPr>
        <w:t xml:space="preserve">                                    </w:t>
      </w:r>
      <w:r>
        <w:rPr>
          <w:rFonts w:hint="eastAsia" w:ascii="ＭＳ 明朝" w:hAnsi="ＭＳ 明朝"/>
        </w:rPr>
        <w:t>氏　　名　　　　　　　　　　　　　</w:t>
      </w:r>
    </w:p>
    <w:sectPr>
      <w:pgSz w:w="11906" w:h="16838"/>
      <w:pgMar w:top="1701" w:right="1168" w:bottom="1701" w:left="1168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ahnschrift SemiLight SemiConde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icrosoft Ya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Times New Roman" w:hAnsi="Times New Roman"/>
      <w:spacing w:val="-2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106</Characters>
  <Application>JUST Note</Application>
  <Lines>120</Lines>
  <Paragraphs>19</Paragraphs>
  <Company>小鹿野町</Company>
  <CharactersWithSpaces>271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委託契約約款第９条、１０条関係</dc:title>
  <dc:creator>kursakir</dc:creator>
  <cp:lastModifiedBy>北　大志</cp:lastModifiedBy>
  <cp:lastPrinted>2006-07-03T05:47:00Z</cp:lastPrinted>
  <dcterms:created xsi:type="dcterms:W3CDTF">2006-06-21T00:11:00Z</dcterms:created>
  <dcterms:modified xsi:type="dcterms:W3CDTF">2021-12-13T00:40:11Z</dcterms:modified>
  <cp:revision>13</cp:revision>
</cp:coreProperties>
</file>